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after="280" w:lineRule="auto"/>
        <w:jc w:val="center"/>
        <w:rPr>
          <w:rFonts w:ascii="Nunito Sans" w:cs="Nunito Sans" w:eastAsia="Nunito Sans" w:hAnsi="Nunito Sans"/>
          <w:sz w:val="34"/>
          <w:szCs w:val="34"/>
        </w:rPr>
      </w:pPr>
      <w:r w:rsidDel="00000000" w:rsidR="00000000" w:rsidRPr="00000000">
        <w:rPr>
          <w:rFonts w:ascii="Nunito Sans" w:cs="Nunito Sans" w:eastAsia="Nunito Sans" w:hAnsi="Nunito Sans"/>
          <w:sz w:val="38"/>
          <w:szCs w:val="38"/>
          <w:rtl w:val="0"/>
        </w:rPr>
        <w:t xml:space="preserve">A New Era of Quoting at </w:t>
      </w:r>
      <w:r w:rsidDel="00000000" w:rsidR="00000000" w:rsidRPr="00000000">
        <w:rPr>
          <w:rFonts w:ascii="Nunito Sans" w:cs="Nunito Sans" w:eastAsia="Nunito Sans" w:hAnsi="Nunito Sans"/>
          <w:sz w:val="38"/>
          <w:szCs w:val="38"/>
          <w:highlight w:val="yellow"/>
          <w:rtl w:val="0"/>
        </w:rPr>
        <w:t xml:space="preserve">[Company Name]</w:t>
      </w:r>
      <w:r w:rsidDel="00000000" w:rsidR="00000000" w:rsidRPr="00000000">
        <w:rPr>
          <w:rFonts w:ascii="Nunito Sans" w:cs="Nunito Sans" w:eastAsia="Nunito Sans" w:hAnsi="Nunito Sans"/>
          <w:sz w:val="38"/>
          <w:szCs w:val="38"/>
          <w:rtl w:val="0"/>
        </w:rPr>
        <w:t xml:space="preserve">: What Our Investment in Paperless Parts Means for Our Customers</w:t>
      </w:r>
      <w:r w:rsidDel="00000000" w:rsidR="00000000" w:rsidRPr="00000000">
        <w:rPr>
          <w:rtl w:val="0"/>
        </w:rPr>
      </w:r>
    </w:p>
    <w:p w:rsidR="00000000" w:rsidDel="00000000" w:rsidP="00000000" w:rsidRDefault="00000000" w:rsidRPr="00000000" w14:paraId="00000002">
      <w:pPr>
        <w:pageBreakBefore w:val="0"/>
        <w:shd w:fill="ffffff" w:val="clear"/>
        <w:spacing w:after="280" w:lineRule="auto"/>
        <w:rPr>
          <w:rFonts w:ascii="Nunito Sans" w:cs="Nunito Sans" w:eastAsia="Nunito Sans" w:hAnsi="Nunito Sans"/>
          <w:color w:val="222222"/>
          <w:sz w:val="24"/>
          <w:szCs w:val="24"/>
          <w:highlight w:val="white"/>
        </w:rPr>
      </w:pPr>
      <w:r w:rsidDel="00000000" w:rsidR="00000000" w:rsidRPr="00000000">
        <w:rPr>
          <w:rFonts w:ascii="Nunito Sans" w:cs="Nunito Sans" w:eastAsia="Nunito Sans" w:hAnsi="Nunito Sans"/>
          <w:sz w:val="24"/>
          <w:szCs w:val="24"/>
          <w:rtl w:val="0"/>
        </w:rPr>
        <w:t xml:space="preserve">At </w:t>
      </w:r>
      <w:r w:rsidDel="00000000" w:rsidR="00000000" w:rsidRPr="00000000">
        <w:rPr>
          <w:rFonts w:ascii="Nunito Sans" w:cs="Nunito Sans" w:eastAsia="Nunito Sans" w:hAnsi="Nunito Sans"/>
          <w:sz w:val="24"/>
          <w:szCs w:val="24"/>
          <w:highlight w:val="yellow"/>
          <w:rtl w:val="0"/>
        </w:rPr>
        <w:t xml:space="preserve">[company name]</w:t>
      </w:r>
      <w:r w:rsidDel="00000000" w:rsidR="00000000" w:rsidRPr="00000000">
        <w:rPr>
          <w:rFonts w:ascii="Nunito Sans" w:cs="Nunito Sans" w:eastAsia="Nunito Sans" w:hAnsi="Nunito Sans"/>
          <w:sz w:val="24"/>
          <w:szCs w:val="24"/>
          <w:rtl w:val="0"/>
        </w:rPr>
        <w:t xml:space="preserve">, it’s our mission to provide our customers with the highest quality service, products, and security. That starts from the moment you send us an RFQ to the moment you receive your product. Our recent implementation of Paperless Parts’ ITAR-registered, CMMC-compliant, modern quoting and collaboration platform will help us live out that mission and </w:t>
      </w:r>
      <w:r w:rsidDel="00000000" w:rsidR="00000000" w:rsidRPr="00000000">
        <w:rPr>
          <w:rFonts w:ascii="Nunito Sans" w:cs="Nunito Sans" w:eastAsia="Nunito Sans" w:hAnsi="Nunito Sans"/>
          <w:color w:val="222222"/>
          <w:sz w:val="24"/>
          <w:szCs w:val="24"/>
          <w:highlight w:val="white"/>
          <w:rtl w:val="0"/>
        </w:rPr>
        <w:t xml:space="preserve">provide our customers with the best buying experience possible. </w:t>
      </w:r>
    </w:p>
    <w:p w:rsidR="00000000" w:rsidDel="00000000" w:rsidP="00000000" w:rsidRDefault="00000000" w:rsidRPr="00000000" w14:paraId="00000003">
      <w:pPr>
        <w:pageBreakBefore w:val="0"/>
        <w:shd w:fill="ffffff" w:val="clear"/>
        <w:spacing w:after="280" w:lineRule="auto"/>
        <w:rPr>
          <w:rFonts w:ascii="Nunito Sans" w:cs="Nunito Sans" w:eastAsia="Nunito Sans" w:hAnsi="Nunito Sans"/>
          <w:color w:val="222222"/>
          <w:sz w:val="24"/>
          <w:szCs w:val="24"/>
          <w:highlight w:val="white"/>
        </w:rPr>
      </w:pPr>
      <w:r w:rsidDel="00000000" w:rsidR="00000000" w:rsidRPr="00000000">
        <w:rPr>
          <w:rFonts w:ascii="Nunito Sans" w:cs="Nunito Sans" w:eastAsia="Nunito Sans" w:hAnsi="Nunito Sans"/>
          <w:color w:val="222222"/>
          <w:sz w:val="24"/>
          <w:szCs w:val="24"/>
          <w:highlight w:val="white"/>
          <w:rtl w:val="0"/>
        </w:rPr>
        <w:t xml:space="preserve">Like many shops, </w:t>
      </w:r>
      <w:r w:rsidDel="00000000" w:rsidR="00000000" w:rsidRPr="00000000">
        <w:rPr>
          <w:rFonts w:ascii="Nunito Sans" w:cs="Nunito Sans" w:eastAsia="Nunito Sans" w:hAnsi="Nunito Sans"/>
          <w:sz w:val="24"/>
          <w:szCs w:val="24"/>
          <w:highlight w:val="yellow"/>
          <w:rtl w:val="0"/>
        </w:rPr>
        <w:t xml:space="preserve">[company name]</w:t>
      </w:r>
      <w:r w:rsidDel="00000000" w:rsidR="00000000" w:rsidRPr="00000000">
        <w:rPr>
          <w:rFonts w:ascii="Nunito Sans" w:cs="Nunito Sans" w:eastAsia="Nunito Sans" w:hAnsi="Nunito Sans"/>
          <w:sz w:val="24"/>
          <w:szCs w:val="24"/>
          <w:rtl w:val="0"/>
        </w:rPr>
        <w:t xml:space="preserve">’s</w:t>
      </w:r>
      <w:r w:rsidDel="00000000" w:rsidR="00000000" w:rsidRPr="00000000">
        <w:rPr>
          <w:rFonts w:ascii="Nunito Sans" w:cs="Nunito Sans" w:eastAsia="Nunito Sans" w:hAnsi="Nunito Sans"/>
          <w:color w:val="222222"/>
          <w:sz w:val="24"/>
          <w:szCs w:val="24"/>
          <w:highlight w:val="white"/>
          <w:rtl w:val="0"/>
        </w:rPr>
        <w:t xml:space="preserve"> quoting process was highly manual. With Paperless Parts, we’ve now streamlined the entire purchasing experience for our customers. </w:t>
      </w:r>
    </w:p>
    <w:p w:rsidR="00000000" w:rsidDel="00000000" w:rsidP="00000000" w:rsidRDefault="00000000" w:rsidRPr="00000000" w14:paraId="00000004">
      <w:pPr>
        <w:pageBreakBefore w:val="0"/>
        <w:shd w:fill="ffffff" w:val="clear"/>
        <w:spacing w:after="280" w:lineRule="auto"/>
        <w:rPr>
          <w:rFonts w:ascii="Nunito Sans" w:cs="Nunito Sans" w:eastAsia="Nunito Sans" w:hAnsi="Nunito Sans"/>
          <w:color w:val="222222"/>
          <w:sz w:val="30"/>
          <w:szCs w:val="30"/>
          <w:highlight w:val="white"/>
        </w:rPr>
      </w:pPr>
      <w:r w:rsidDel="00000000" w:rsidR="00000000" w:rsidRPr="00000000">
        <w:rPr>
          <w:rFonts w:ascii="Nunito Sans" w:cs="Nunito Sans" w:eastAsia="Nunito Sans" w:hAnsi="Nunito Sans"/>
          <w:color w:val="222222"/>
          <w:sz w:val="30"/>
          <w:szCs w:val="30"/>
          <w:highlight w:val="white"/>
          <w:rtl w:val="0"/>
        </w:rPr>
        <w:t xml:space="preserve">Benefits of Paperless Parts </w:t>
      </w:r>
    </w:p>
    <w:p w:rsidR="00000000" w:rsidDel="00000000" w:rsidP="00000000" w:rsidRDefault="00000000" w:rsidRPr="00000000" w14:paraId="00000005">
      <w:pPr>
        <w:numPr>
          <w:ilvl w:val="0"/>
          <w:numId w:val="1"/>
        </w:numPr>
        <w:shd w:fill="ffffff" w:val="clear"/>
        <w:spacing w:after="0" w:afterAutospacing="0" w:lineRule="auto"/>
        <w:ind w:left="720" w:hanging="360"/>
        <w:rPr>
          <w:rFonts w:ascii="Nunito Sans" w:cs="Nunito Sans" w:eastAsia="Nunito Sans" w:hAnsi="Nunito Sans"/>
          <w:color w:val="222222"/>
          <w:sz w:val="24"/>
          <w:szCs w:val="24"/>
          <w:highlight w:val="white"/>
          <w:u w:val="none"/>
        </w:rPr>
      </w:pPr>
      <w:r w:rsidDel="00000000" w:rsidR="00000000" w:rsidRPr="00000000">
        <w:rPr>
          <w:rFonts w:ascii="Nunito Sans" w:cs="Nunito Sans" w:eastAsia="Nunito Sans" w:hAnsi="Nunito Sans"/>
          <w:b w:val="1"/>
          <w:color w:val="222222"/>
          <w:sz w:val="24"/>
          <w:szCs w:val="24"/>
          <w:highlight w:val="white"/>
          <w:rtl w:val="0"/>
        </w:rPr>
        <w:t xml:space="preserve">Faster quote turnaround:</w:t>
      </w:r>
      <w:r w:rsidDel="00000000" w:rsidR="00000000" w:rsidRPr="00000000">
        <w:rPr>
          <w:rFonts w:ascii="Nunito Sans" w:cs="Nunito Sans" w:eastAsia="Nunito Sans" w:hAnsi="Nunito Sans"/>
          <w:color w:val="222222"/>
          <w:sz w:val="24"/>
          <w:szCs w:val="24"/>
          <w:highlight w:val="white"/>
          <w:rtl w:val="0"/>
        </w:rPr>
        <w:t xml:space="preserve"> Since Paperless Parts streamlines much of the administrative steps involved in setting up, building out, and sending a quote, we can review your RFQs more quickly and turn quotes around faster.</w:t>
        <w:br w:type="textWrapping"/>
      </w:r>
    </w:p>
    <w:p w:rsidR="00000000" w:rsidDel="00000000" w:rsidP="00000000" w:rsidRDefault="00000000" w:rsidRPr="00000000" w14:paraId="00000006">
      <w:pPr>
        <w:numPr>
          <w:ilvl w:val="0"/>
          <w:numId w:val="1"/>
        </w:numPr>
        <w:shd w:fill="ffffff" w:val="clear"/>
        <w:spacing w:after="0" w:afterAutospacing="0" w:lineRule="auto"/>
        <w:ind w:left="720" w:hanging="360"/>
        <w:rPr>
          <w:rFonts w:ascii="Nunito Sans" w:cs="Nunito Sans" w:eastAsia="Nunito Sans" w:hAnsi="Nunito Sans"/>
          <w:color w:val="222222"/>
          <w:sz w:val="24"/>
          <w:szCs w:val="24"/>
          <w:highlight w:val="white"/>
          <w:u w:val="none"/>
        </w:rPr>
      </w:pPr>
      <w:r w:rsidDel="00000000" w:rsidR="00000000" w:rsidRPr="00000000">
        <w:rPr>
          <w:rFonts w:ascii="Nunito Sans" w:cs="Nunito Sans" w:eastAsia="Nunito Sans" w:hAnsi="Nunito Sans"/>
          <w:b w:val="1"/>
          <w:color w:val="222222"/>
          <w:sz w:val="24"/>
          <w:szCs w:val="24"/>
          <w:highlight w:val="white"/>
          <w:rtl w:val="0"/>
        </w:rPr>
        <w:t xml:space="preserve">Secure, transparent communication:</w:t>
      </w:r>
      <w:r w:rsidDel="00000000" w:rsidR="00000000" w:rsidRPr="00000000">
        <w:rPr>
          <w:rFonts w:ascii="Nunito Sans" w:cs="Nunito Sans" w:eastAsia="Nunito Sans" w:hAnsi="Nunito Sans"/>
          <w:color w:val="222222"/>
          <w:sz w:val="24"/>
          <w:szCs w:val="24"/>
          <w:highlight w:val="white"/>
          <w:rtl w:val="0"/>
        </w:rPr>
        <w:t xml:space="preserve"> The Paperless Parts platform offers the power of a cloud-based solution combined with the highest level of cybersecurity in line with new CMMC regulations. They also operate via AWS GovCloud: the same servers used by the DoD. You can now communicate instantly with our team via the platform’s free, secure chat tools throughout the quoting process.</w:t>
        <w:br w:type="textWrapping"/>
      </w:r>
    </w:p>
    <w:p w:rsidR="00000000" w:rsidDel="00000000" w:rsidP="00000000" w:rsidRDefault="00000000" w:rsidRPr="00000000" w14:paraId="00000007">
      <w:pPr>
        <w:numPr>
          <w:ilvl w:val="0"/>
          <w:numId w:val="1"/>
        </w:numPr>
        <w:shd w:fill="ffffff" w:val="clear"/>
        <w:spacing w:after="0" w:afterAutospacing="0" w:lineRule="auto"/>
        <w:ind w:left="720" w:hanging="360"/>
        <w:rPr>
          <w:rFonts w:ascii="Nunito Sans" w:cs="Nunito Sans" w:eastAsia="Nunito Sans" w:hAnsi="Nunito Sans"/>
          <w:color w:val="222222"/>
          <w:sz w:val="24"/>
          <w:szCs w:val="24"/>
          <w:highlight w:val="white"/>
          <w:u w:val="none"/>
        </w:rPr>
      </w:pPr>
      <w:r w:rsidDel="00000000" w:rsidR="00000000" w:rsidRPr="00000000">
        <w:rPr>
          <w:rFonts w:ascii="Nunito Sans" w:cs="Nunito Sans" w:eastAsia="Nunito Sans" w:hAnsi="Nunito Sans"/>
          <w:b w:val="1"/>
          <w:color w:val="222222"/>
          <w:sz w:val="24"/>
          <w:szCs w:val="24"/>
          <w:highlight w:val="white"/>
          <w:rtl w:val="0"/>
        </w:rPr>
        <w:t xml:space="preserve">Contextualized manufacturability feedback:</w:t>
      </w:r>
      <w:r w:rsidDel="00000000" w:rsidR="00000000" w:rsidRPr="00000000">
        <w:rPr>
          <w:rFonts w:ascii="Nunito Sans" w:cs="Nunito Sans" w:eastAsia="Nunito Sans" w:hAnsi="Nunito Sans"/>
          <w:color w:val="222222"/>
          <w:sz w:val="24"/>
          <w:szCs w:val="24"/>
          <w:highlight w:val="white"/>
          <w:rtl w:val="0"/>
        </w:rPr>
        <w:t xml:space="preserve"> Paperless Parts automatically flags manufacturability warnings to help our team better predict project timelines. That predictability gets even more accurate when we receive a model; the platform’s geometry-driven engine can instantly determine things like fastener availability or area size for anodizing. It may also reduce the cost of programming and, ultimately, the final price presented in the quote. </w:t>
        <w:br w:type="textWrapping"/>
      </w:r>
    </w:p>
    <w:p w:rsidR="00000000" w:rsidDel="00000000" w:rsidP="00000000" w:rsidRDefault="00000000" w:rsidRPr="00000000" w14:paraId="00000008">
      <w:pPr>
        <w:numPr>
          <w:ilvl w:val="0"/>
          <w:numId w:val="1"/>
        </w:numPr>
        <w:shd w:fill="ffffff" w:val="clear"/>
        <w:spacing w:after="280" w:lineRule="auto"/>
        <w:ind w:left="720" w:hanging="360"/>
        <w:rPr>
          <w:rFonts w:ascii="Nunito Sans" w:cs="Nunito Sans" w:eastAsia="Nunito Sans" w:hAnsi="Nunito Sans"/>
          <w:color w:val="222222"/>
          <w:sz w:val="24"/>
          <w:szCs w:val="24"/>
          <w:highlight w:val="white"/>
          <w:u w:val="none"/>
        </w:rPr>
      </w:pPr>
      <w:r w:rsidDel="00000000" w:rsidR="00000000" w:rsidRPr="00000000">
        <w:rPr>
          <w:rFonts w:ascii="Nunito Sans" w:cs="Nunito Sans" w:eastAsia="Nunito Sans" w:hAnsi="Nunito Sans"/>
          <w:b w:val="1"/>
          <w:color w:val="222222"/>
          <w:sz w:val="24"/>
          <w:szCs w:val="24"/>
          <w:highlight w:val="white"/>
          <w:rtl w:val="0"/>
        </w:rPr>
        <w:t xml:space="preserve">Quotes customized to your unique needs.</w:t>
      </w:r>
      <w:r w:rsidDel="00000000" w:rsidR="00000000" w:rsidRPr="00000000">
        <w:rPr>
          <w:rFonts w:ascii="Nunito Sans" w:cs="Nunito Sans" w:eastAsia="Nunito Sans" w:hAnsi="Nunito Sans"/>
          <w:color w:val="222222"/>
          <w:sz w:val="24"/>
          <w:szCs w:val="24"/>
          <w:highlight w:val="white"/>
          <w:rtl w:val="0"/>
        </w:rPr>
        <w:t xml:space="preserve"> Our former quoting methodology inherently created a black box that offered little visibility into our prices.  </w:t>
      </w:r>
      <w:r w:rsidDel="00000000" w:rsidR="00000000" w:rsidRPr="00000000">
        <w:rPr>
          <w:rFonts w:ascii="Nunito Sans" w:cs="Nunito Sans" w:eastAsia="Nunito Sans" w:hAnsi="Nunito Sans"/>
          <w:color w:val="222222"/>
          <w:sz w:val="24"/>
          <w:szCs w:val="24"/>
          <w:highlight w:val="white"/>
          <w:rtl w:val="0"/>
        </w:rPr>
        <w:t xml:space="preserve">Paperless Parts offers a digital quote experience that allows you to review pricing directly alongside your part files, displaying quantity breaks and expedite options right on the page. You can then either instantly make a purchase or submit a PO. We can also export quotes to custom formats based on your unique requirements.</w:t>
      </w:r>
      <w:r w:rsidDel="00000000" w:rsidR="00000000" w:rsidRPr="00000000">
        <w:rPr>
          <w:rtl w:val="0"/>
        </w:rPr>
      </w:r>
    </w:p>
    <w:p w:rsidR="00000000" w:rsidDel="00000000" w:rsidP="00000000" w:rsidRDefault="00000000" w:rsidRPr="00000000" w14:paraId="00000009">
      <w:pPr>
        <w:pageBreakBefore w:val="0"/>
        <w:shd w:fill="ffffff" w:val="clear"/>
        <w:spacing w:after="320" w:before="0" w:line="276" w:lineRule="auto"/>
        <w:ind w:left="0" w:firstLine="0"/>
        <w:jc w:val="cente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highlight w:val="yellow"/>
          <w:rtl w:val="0"/>
        </w:rPr>
        <w:t xml:space="preserve">[insert image of an example of a digital quote]</w:t>
      </w:r>
      <w:r w:rsidDel="00000000" w:rsidR="00000000" w:rsidRPr="00000000">
        <w:rPr>
          <w:rtl w:val="0"/>
        </w:rPr>
      </w:r>
    </w:p>
    <w:p w:rsidR="00000000" w:rsidDel="00000000" w:rsidP="00000000" w:rsidRDefault="00000000" w:rsidRPr="00000000" w14:paraId="0000000A">
      <w:pPr>
        <w:pageBreakBefore w:val="0"/>
        <w:shd w:fill="ffffff" w:val="clear"/>
        <w:spacing w:after="320" w:before="0" w:line="276" w:lineRule="auto"/>
        <w:rPr>
          <w:rFonts w:ascii="Nunito Sans" w:cs="Nunito Sans" w:eastAsia="Nunito Sans" w:hAnsi="Nunito Sans"/>
          <w:sz w:val="24"/>
          <w:szCs w:val="24"/>
          <w:highlight w:val="yellow"/>
        </w:rPr>
      </w:pPr>
      <w:r w:rsidDel="00000000" w:rsidR="00000000" w:rsidRPr="00000000">
        <w:rPr>
          <w:rFonts w:ascii="Nunito Sans" w:cs="Nunito Sans" w:eastAsia="Nunito Sans" w:hAnsi="Nunito Sans"/>
          <w:sz w:val="24"/>
          <w:szCs w:val="24"/>
          <w:rtl w:val="0"/>
        </w:rPr>
        <w:t xml:space="preserve">With Paperless Parts, we have enabled our team to respond to our customers' needs faster than ever before. From seamless collaboration and real-time feedback on manufacturability to consistent and accurate quotes delivered in record time, we are thrilled to offer our customers an unparalleled experience.</w:t>
      </w:r>
      <w:r w:rsidDel="00000000" w:rsidR="00000000" w:rsidRPr="00000000">
        <w:rPr>
          <w:rtl w:val="0"/>
        </w:rPr>
      </w:r>
    </w:p>
    <w:p w:rsidR="00000000" w:rsidDel="00000000" w:rsidP="00000000" w:rsidRDefault="00000000" w:rsidRPr="00000000" w14:paraId="0000000B">
      <w:pPr>
        <w:pageBreakBefore w:val="0"/>
        <w:shd w:fill="ffffff" w:val="clear"/>
        <w:spacing w:after="320" w:before="0" w:line="276" w:lineRule="auto"/>
        <w:rPr>
          <w:rFonts w:ascii="Nunito Sans" w:cs="Nunito Sans" w:eastAsia="Nunito Sans" w:hAnsi="Nunito Sans"/>
          <w:sz w:val="24"/>
          <w:szCs w:val="24"/>
          <w:highlight w:val="yellow"/>
        </w:rPr>
      </w:pPr>
      <w:r w:rsidDel="00000000" w:rsidR="00000000" w:rsidRPr="00000000">
        <w:rPr>
          <w:rtl w:val="0"/>
        </w:rPr>
      </w:r>
    </w:p>
    <w:p w:rsidR="00000000" w:rsidDel="00000000" w:rsidP="00000000" w:rsidRDefault="00000000" w:rsidRPr="00000000" w14:paraId="0000000C">
      <w:pPr>
        <w:pageBreakBefore w:val="0"/>
        <w:shd w:fill="ffffff" w:val="clear"/>
        <w:spacing w:before="280" w:line="276" w:lineRule="auto"/>
        <w:jc w:val="center"/>
        <w:rPr>
          <w:rFonts w:ascii="Nunito Sans" w:cs="Nunito Sans" w:eastAsia="Nunito Sans" w:hAnsi="Nunito Sans"/>
          <w:sz w:val="28"/>
          <w:szCs w:val="28"/>
        </w:rPr>
      </w:pPr>
      <w:r w:rsidDel="00000000" w:rsidR="00000000" w:rsidRPr="00000000">
        <w:rPr>
          <w:rFonts w:ascii="Nunito Sans" w:cs="Nunito Sans" w:eastAsia="Nunito Sans" w:hAnsi="Nunito Sans"/>
          <w:sz w:val="28"/>
          <w:szCs w:val="28"/>
          <w:rtl w:val="0"/>
        </w:rPr>
        <w:t xml:space="preserve">Want to experience the power of Paperless Parts firsthand? We invite you to submit an RFQ today. </w:t>
      </w:r>
    </w:p>
    <w:p w:rsidR="00000000" w:rsidDel="00000000" w:rsidP="00000000" w:rsidRDefault="00000000" w:rsidRPr="00000000" w14:paraId="0000000D">
      <w:pPr>
        <w:pageBreakBefore w:val="0"/>
        <w:shd w:fill="ffffff" w:val="clear"/>
        <w:spacing w:before="280" w:line="276" w:lineRule="auto"/>
        <w:jc w:val="center"/>
        <w:rPr>
          <w:rFonts w:ascii="Nunito Sans" w:cs="Nunito Sans" w:eastAsia="Nunito Sans" w:hAnsi="Nunito Sans"/>
          <w:sz w:val="24"/>
          <w:szCs w:val="24"/>
        </w:rPr>
      </w:pPr>
      <w:r w:rsidDel="00000000" w:rsidR="00000000" w:rsidRPr="00000000">
        <w:rPr>
          <w:rFonts w:ascii="Nunito Sans" w:cs="Nunito Sans" w:eastAsia="Nunito Sans" w:hAnsi="Nunito Sans"/>
          <w:sz w:val="24"/>
          <w:szCs w:val="24"/>
          <w:rtl w:val="0"/>
        </w:rPr>
        <w:t xml:space="preserve">[Link to RFQ form]</w:t>
      </w:r>
    </w:p>
    <w:p w:rsidR="00000000" w:rsidDel="00000000" w:rsidP="00000000" w:rsidRDefault="00000000" w:rsidRPr="00000000" w14:paraId="0000000E">
      <w:pPr>
        <w:pageBreakBefore w:val="0"/>
        <w:shd w:fill="ffffff" w:val="clear"/>
        <w:spacing w:before="280" w:lineRule="auto"/>
        <w:rPr>
          <w:rFonts w:ascii="Nunito Sans" w:cs="Nunito Sans" w:eastAsia="Nunito Sans" w:hAnsi="Nunito Sans"/>
          <w:sz w:val="24"/>
          <w:szCs w:val="24"/>
        </w:rPr>
      </w:pPr>
      <w:r w:rsidDel="00000000" w:rsidR="00000000" w:rsidRPr="00000000">
        <w:rPr>
          <w:rtl w:val="0"/>
        </w:rPr>
      </w:r>
    </w:p>
    <w:p w:rsidR="00000000" w:rsidDel="00000000" w:rsidP="00000000" w:rsidRDefault="00000000" w:rsidRPr="00000000" w14:paraId="0000000F">
      <w:pPr>
        <w:pageBreakBefore w:val="0"/>
        <w:shd w:fill="ffffff" w:val="clear"/>
        <w:spacing w:before="280" w:lineRule="auto"/>
        <w:rPr>
          <w:rFonts w:ascii="Nunito Sans" w:cs="Nunito Sans" w:eastAsia="Nunito Sans" w:hAnsi="Nunito San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